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0FD8A" w14:textId="77777777" w:rsidR="00970D29" w:rsidRDefault="00970D29" w:rsidP="007B6BEC">
      <w:pPr>
        <w:ind w:left="709"/>
        <w:jc w:val="center"/>
        <w:rPr>
          <w:b/>
          <w:lang w:val="kk-KZ"/>
        </w:rPr>
      </w:pPr>
    </w:p>
    <w:p w14:paraId="6DCB40CA" w14:textId="4D01802A" w:rsidR="00970D29" w:rsidRDefault="00970D29" w:rsidP="00970D29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 xml:space="preserve">Приложение </w:t>
      </w:r>
      <w:r w:rsidR="001349F9">
        <w:rPr>
          <w:i/>
          <w:lang w:val="kk-KZ"/>
        </w:rPr>
        <w:t>15</w:t>
      </w:r>
    </w:p>
    <w:p w14:paraId="29818549" w14:textId="77777777" w:rsidR="00970D29" w:rsidRDefault="00970D29" w:rsidP="00970D29">
      <w:pPr>
        <w:ind w:left="709"/>
        <w:jc w:val="right"/>
        <w:rPr>
          <w:i/>
          <w:lang w:val="kk-KZ"/>
        </w:rPr>
      </w:pPr>
    </w:p>
    <w:p w14:paraId="7EF395B8" w14:textId="77777777" w:rsidR="00970D29" w:rsidRDefault="00970D29" w:rsidP="00970D29">
      <w:pPr>
        <w:rPr>
          <w:rFonts w:ascii="Arial Narrow" w:hAnsi="Arial Narrow"/>
        </w:rPr>
      </w:pPr>
    </w:p>
    <w:p w14:paraId="61C39FF7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28DCA4C4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33A9CB78" w14:textId="4D9E9956" w:rsidR="007B6BEC" w:rsidRDefault="007B6BEC" w:rsidP="007B6BEC">
      <w:pPr>
        <w:ind w:left="709"/>
        <w:jc w:val="center"/>
        <w:rPr>
          <w:b/>
        </w:rPr>
      </w:pPr>
    </w:p>
    <w:p w14:paraId="586D4D0F" w14:textId="26E3D105" w:rsidR="001349F9" w:rsidRDefault="001349F9" w:rsidP="001349F9">
      <w:pPr>
        <w:ind w:left="709"/>
        <w:rPr>
          <w:b/>
        </w:rPr>
      </w:pPr>
      <w:r>
        <w:rPr>
          <w:b/>
        </w:rPr>
        <w:t>ЛОТ № 7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3262"/>
        <w:gridCol w:w="500"/>
        <w:gridCol w:w="2276"/>
        <w:gridCol w:w="6640"/>
        <w:gridCol w:w="1418"/>
      </w:tblGrid>
      <w:tr w:rsidR="007B6BEC" w14:paraId="432276EE" w14:textId="77777777" w:rsidTr="00947AC7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3EF9363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8F5F9CE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F7D408F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4F0A2696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395F28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043B13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5B34ED" w14:textId="77777777" w:rsidR="007B6BEC" w:rsidRDefault="0012468B" w:rsidP="00AA3938">
            <w:pPr>
              <w:rPr>
                <w:b/>
                <w:color w:val="000000"/>
              </w:rPr>
            </w:pPr>
            <w:r w:rsidRPr="00ED140B">
              <w:rPr>
                <w:color w:val="000000"/>
                <w:sz w:val="22"/>
                <w:szCs w:val="22"/>
              </w:rPr>
              <w:t>Шкаф для хранения и сушки эндоскопов</w:t>
            </w:r>
          </w:p>
        </w:tc>
      </w:tr>
      <w:tr w:rsidR="007B41D0" w14:paraId="0B1D1828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3773510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1F3B8839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E5AB47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E8A1F5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99DB58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E80804E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C71929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6293B1F3" w14:textId="77777777" w:rsidTr="00947AC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347D56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6B93F08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B3FA3D" w14:textId="77777777" w:rsidR="007B6BEC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AE07D6" w14:paraId="4D03C85C" w14:textId="77777777" w:rsidTr="00B456D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71EB588" w14:textId="77777777" w:rsidR="00AE07D6" w:rsidRDefault="00AE07D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026FEB8" w14:textId="77777777" w:rsidR="00AE07D6" w:rsidRDefault="00AE07D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06AA4B" w14:textId="77777777" w:rsidR="00AE07D6" w:rsidRDefault="00AE07D6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BFC3BB" w14:textId="77777777" w:rsidR="00AE07D6" w:rsidRDefault="00AE07D6" w:rsidP="009B0ACB">
            <w:pPr>
              <w:jc w:val="center"/>
              <w:rPr>
                <w:color w:val="000000"/>
              </w:rPr>
            </w:pPr>
            <w:r w:rsidRPr="00AA3938">
              <w:rPr>
                <w:color w:val="000000"/>
                <w:sz w:val="22"/>
                <w:szCs w:val="22"/>
              </w:rPr>
              <w:t>основной блок</w:t>
            </w:r>
          </w:p>
          <w:p w14:paraId="24C4B787" w14:textId="77777777" w:rsidR="00AE07D6" w:rsidRDefault="00AE07D6" w:rsidP="009B0ACB"/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8A6E25C" w14:textId="77777777" w:rsidR="00787A46" w:rsidRDefault="00AE07D6" w:rsidP="009B0ACB">
            <w:pPr>
              <w:rPr>
                <w:color w:val="000000"/>
                <w:sz w:val="22"/>
                <w:szCs w:val="22"/>
              </w:rPr>
            </w:pPr>
            <w:r w:rsidRPr="00ED140B">
              <w:rPr>
                <w:color w:val="000000"/>
                <w:sz w:val="22"/>
                <w:szCs w:val="22"/>
              </w:rPr>
              <w:t xml:space="preserve">Шкаф для хранения и сушки эндоскопов. </w:t>
            </w:r>
          </w:p>
          <w:p w14:paraId="58A064F0" w14:textId="4954F4FE" w:rsidR="00787A46" w:rsidRDefault="00AE07D6" w:rsidP="009B0ACB">
            <w:pPr>
              <w:rPr>
                <w:color w:val="000000"/>
                <w:sz w:val="22"/>
                <w:szCs w:val="22"/>
              </w:rPr>
            </w:pPr>
            <w:r w:rsidRPr="00ED140B">
              <w:rPr>
                <w:color w:val="000000"/>
                <w:sz w:val="22"/>
                <w:szCs w:val="22"/>
              </w:rPr>
              <w:t xml:space="preserve">Шкаф предназначен для сушки и хранения эндоскопов, прошедших дезинфекцию или стерелизацию. Процесс сушки  происходит за счет циркуляции воздуха через каналы эндоскопа под давлением, до двух часов. </w:t>
            </w:r>
          </w:p>
          <w:p w14:paraId="1F42B00D" w14:textId="6D71FF1D" w:rsidR="00787A46" w:rsidRDefault="00AE07D6" w:rsidP="009B0ACB">
            <w:pPr>
              <w:rPr>
                <w:color w:val="000000"/>
                <w:sz w:val="22"/>
                <w:szCs w:val="22"/>
              </w:rPr>
            </w:pPr>
            <w:r w:rsidRPr="00ED140B">
              <w:rPr>
                <w:color w:val="000000"/>
                <w:sz w:val="22"/>
                <w:szCs w:val="22"/>
              </w:rPr>
              <w:t xml:space="preserve">Воздух для сушки каналов дополнительно очищается при помощи </w:t>
            </w:r>
          </w:p>
          <w:p w14:paraId="29C17150" w14:textId="5C689C31" w:rsidR="00AE07D6" w:rsidRPr="00AA3938" w:rsidRDefault="00AE07D6" w:rsidP="009B0ACB">
            <w:pPr>
              <w:rPr>
                <w:color w:val="000000"/>
                <w:lang w:val="kk-KZ"/>
              </w:rPr>
            </w:pPr>
            <w:r w:rsidRPr="00ED140B">
              <w:rPr>
                <w:color w:val="000000"/>
                <w:sz w:val="22"/>
                <w:szCs w:val="22"/>
              </w:rPr>
              <w:t>гранул силикагеля. Шкаф имеет 2 двери для доступа в камеру шкафа. Шкаф имеет одну камеру для хранения 8 эндоскопов. Сушка внешней поверхности эндоскопа осу</w:t>
            </w:r>
            <w:r w:rsidR="00AA3938">
              <w:rPr>
                <w:color w:val="000000"/>
                <w:sz w:val="22"/>
                <w:szCs w:val="22"/>
                <w:lang w:val="kk-KZ"/>
              </w:rPr>
              <w:t>щ</w:t>
            </w:r>
            <w:r w:rsidRPr="00ED140B">
              <w:rPr>
                <w:color w:val="000000"/>
                <w:sz w:val="22"/>
                <w:szCs w:val="22"/>
              </w:rPr>
              <w:t>ествляется за счет встроенного вентилятора.</w:t>
            </w:r>
            <w:r w:rsidRPr="00ED140B">
              <w:rPr>
                <w:color w:val="000000"/>
                <w:sz w:val="22"/>
                <w:szCs w:val="22"/>
              </w:rPr>
              <w:br/>
              <w:t>Поток воздуха создаваемый вентилятором удаляет остатки воды с наружных поверхностей</w:t>
            </w:r>
            <w:r w:rsidRPr="00ED140B">
              <w:rPr>
                <w:color w:val="000000"/>
                <w:sz w:val="22"/>
                <w:szCs w:val="22"/>
              </w:rPr>
              <w:br/>
              <w:t>эндоскопов. Создаваемый вентилятором высокий объем</w:t>
            </w:r>
            <w:r w:rsidRPr="00ED140B">
              <w:rPr>
                <w:color w:val="000000"/>
                <w:sz w:val="22"/>
                <w:szCs w:val="22"/>
              </w:rPr>
              <w:br/>
              <w:t>воздушного потока в камере предотвращает подачу в камеру окружающего воздуха.</w:t>
            </w:r>
            <w:r w:rsidRPr="00ED140B">
              <w:rPr>
                <w:color w:val="000000"/>
                <w:sz w:val="22"/>
                <w:szCs w:val="22"/>
              </w:rPr>
              <w:br/>
              <w:t>Наличие входного HEPA-фильтра с:</w:t>
            </w:r>
            <w:r w:rsidRPr="00ED140B">
              <w:rPr>
                <w:color w:val="000000"/>
                <w:sz w:val="22"/>
                <w:szCs w:val="22"/>
              </w:rPr>
              <w:br/>
            </w:r>
            <w:r w:rsidRPr="00ED140B">
              <w:rPr>
                <w:color w:val="000000"/>
                <w:sz w:val="22"/>
                <w:szCs w:val="22"/>
              </w:rPr>
              <w:lastRenderedPageBreak/>
              <w:t xml:space="preserve"> - размером пор 0,2 мкм</w:t>
            </w:r>
            <w:r w:rsidRPr="00ED140B">
              <w:rPr>
                <w:color w:val="000000"/>
                <w:sz w:val="22"/>
                <w:szCs w:val="22"/>
              </w:rPr>
              <w:br/>
              <w:t>- допустимым пропуском частиц в фильтре 0,01%</w:t>
            </w:r>
            <w:r w:rsidRPr="00ED140B">
              <w:rPr>
                <w:color w:val="000000"/>
                <w:sz w:val="22"/>
                <w:szCs w:val="22"/>
              </w:rPr>
              <w:br/>
              <w:t>- минимальная кратность воздухообмена: 50\час</w:t>
            </w:r>
            <w:r w:rsidRPr="00ED140B">
              <w:rPr>
                <w:color w:val="000000"/>
                <w:sz w:val="22"/>
                <w:szCs w:val="22"/>
              </w:rPr>
              <w:br/>
              <w:t>Время сушки 2 часа.</w:t>
            </w:r>
            <w:r w:rsidRPr="00ED140B">
              <w:rPr>
                <w:color w:val="000000"/>
                <w:sz w:val="22"/>
                <w:szCs w:val="22"/>
              </w:rPr>
              <w:br/>
              <w:t>Расположение эндоскопов в шкафу вертикально.</w:t>
            </w:r>
            <w:r w:rsidRPr="00ED140B">
              <w:rPr>
                <w:color w:val="000000"/>
                <w:sz w:val="22"/>
                <w:szCs w:val="22"/>
              </w:rPr>
              <w:br/>
              <w:t>Наличие функции оповещения об открытой двери в шкафу.</w:t>
            </w:r>
            <w:r w:rsidRPr="00ED140B">
              <w:rPr>
                <w:color w:val="000000"/>
                <w:sz w:val="22"/>
                <w:szCs w:val="22"/>
              </w:rPr>
              <w:br/>
              <w:t>Наличие контроля внутренней температуры.</w:t>
            </w:r>
            <w:r w:rsidRPr="00ED140B">
              <w:rPr>
                <w:color w:val="000000"/>
                <w:sz w:val="22"/>
                <w:szCs w:val="22"/>
              </w:rPr>
              <w:br/>
              <w:t xml:space="preserve">Наличие системы контроля за давлением в нутри шкафа. </w:t>
            </w:r>
            <w:r w:rsidRPr="00ED140B">
              <w:rPr>
                <w:color w:val="000000"/>
                <w:sz w:val="22"/>
                <w:szCs w:val="22"/>
              </w:rPr>
              <w:br/>
              <w:t>Давление воздуха, подаваемого в шкаф: 0,5 бар.</w:t>
            </w:r>
            <w:r w:rsidRPr="00ED140B">
              <w:rPr>
                <w:color w:val="000000"/>
                <w:sz w:val="22"/>
                <w:szCs w:val="22"/>
              </w:rPr>
              <w:br/>
              <w:t>Время хранения стерильных эндоскопов 7 дней.</w:t>
            </w:r>
            <w:r w:rsidRPr="00ED140B">
              <w:rPr>
                <w:color w:val="000000"/>
                <w:sz w:val="22"/>
                <w:szCs w:val="22"/>
              </w:rPr>
              <w:br/>
              <w:t>Наличие функции отчета о нарушении режимов работы</w:t>
            </w:r>
            <w:r w:rsidRPr="00ED140B">
              <w:rPr>
                <w:color w:val="000000"/>
                <w:sz w:val="22"/>
                <w:szCs w:val="22"/>
              </w:rPr>
              <w:br/>
              <w:t>Наличие функции автоматического отслеживания времени пребывания каждого отдельного эндоскопа в шкафу и оповещения о слишком долгом хранении аппарата.</w:t>
            </w:r>
            <w:r w:rsidRPr="00ED140B">
              <w:rPr>
                <w:color w:val="000000"/>
                <w:sz w:val="22"/>
                <w:szCs w:val="22"/>
              </w:rPr>
              <w:br/>
              <w:t>Наличие в нижней части шкафа поддона для сбора жидкости.</w:t>
            </w:r>
            <w:r w:rsidRPr="00ED140B">
              <w:rPr>
                <w:color w:val="000000"/>
                <w:sz w:val="22"/>
                <w:szCs w:val="22"/>
              </w:rPr>
              <w:br/>
              <w:t>Габаритные размеры шкафа: В х Д х Г мм 2130 х 1280 х 470.</w:t>
            </w:r>
            <w:r w:rsidRPr="00ED140B">
              <w:rPr>
                <w:color w:val="000000"/>
                <w:sz w:val="22"/>
                <w:szCs w:val="22"/>
              </w:rPr>
              <w:br/>
              <w:t>Потребляемая мощность: 230W.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D24D789" w14:textId="77777777" w:rsidR="00AE07D6" w:rsidRPr="00AE07D6" w:rsidRDefault="00AE07D6" w:rsidP="001803F2">
            <w:pPr>
              <w:rPr>
                <w:color w:val="000000"/>
                <w:spacing w:val="2"/>
              </w:rPr>
            </w:pPr>
          </w:p>
          <w:p w14:paraId="096D9BEF" w14:textId="77777777" w:rsidR="00AE07D6" w:rsidRPr="000576BD" w:rsidRDefault="00AE07D6" w:rsidP="001803F2">
            <w:pPr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t>1 шт.</w:t>
            </w:r>
          </w:p>
        </w:tc>
      </w:tr>
      <w:tr w:rsidR="00AE07D6" w14:paraId="5A16F6F3" w14:textId="77777777" w:rsidTr="008C29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2A5587" w14:textId="77777777" w:rsidR="00AE07D6" w:rsidRDefault="00AE07D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41FE94B" w14:textId="77777777" w:rsidR="00AE07D6" w:rsidRDefault="00AE07D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45C680" w14:textId="77777777" w:rsidR="00AE07D6" w:rsidRDefault="00AE07D6">
            <w:pPr>
              <w:spacing w:line="256" w:lineRule="auto"/>
              <w:jc w:val="center"/>
            </w:pPr>
          </w:p>
        </w:tc>
        <w:tc>
          <w:tcPr>
            <w:tcW w:w="103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DCF7B1" w14:textId="77777777" w:rsidR="00AE07D6" w:rsidRDefault="00AE07D6" w:rsidP="001803F2">
            <w:pPr>
              <w:rPr>
                <w:color w:val="000000"/>
                <w:spacing w:val="2"/>
                <w:lang w:val="en-US"/>
              </w:rPr>
            </w:pPr>
            <w:r w:rsidRPr="006E7769">
              <w:rPr>
                <w:i/>
                <w:sz w:val="22"/>
                <w:szCs w:val="22"/>
              </w:rPr>
              <w:t>Дополнительные комплектующие</w:t>
            </w:r>
          </w:p>
        </w:tc>
      </w:tr>
      <w:tr w:rsidR="00AE07D6" w14:paraId="69B7A5B6" w14:textId="77777777" w:rsidTr="00F81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E0CA437" w14:textId="77777777" w:rsidR="00AE07D6" w:rsidRDefault="00AE07D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604A6F4" w14:textId="77777777" w:rsidR="00AE07D6" w:rsidRDefault="00AE07D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B85915D" w14:textId="77777777" w:rsidR="00AE07D6" w:rsidRPr="006E7769" w:rsidRDefault="00AE07D6" w:rsidP="009B0ACB">
            <w:pPr>
              <w:jc w:val="center"/>
              <w:rPr>
                <w:lang w:val="kk-KZ"/>
              </w:rPr>
            </w:pPr>
            <w:r w:rsidRPr="006E7769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269BDD" w14:textId="77777777" w:rsidR="00AE07D6" w:rsidRPr="00F40B57" w:rsidRDefault="00AE07D6" w:rsidP="009B0ACB">
            <w:pPr>
              <w:jc w:val="center"/>
            </w:pPr>
            <w:r w:rsidRPr="00ED140B">
              <w:t>Держатель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A364986" w14:textId="18E4D4FE" w:rsidR="00AE07D6" w:rsidRPr="00ED140B" w:rsidRDefault="00AE07D6" w:rsidP="009B0ACB">
            <w:pPr>
              <w:rPr>
                <w:color w:val="000000"/>
              </w:rPr>
            </w:pPr>
            <w:r w:rsidRPr="00ED140B">
              <w:rPr>
                <w:color w:val="000000"/>
                <w:sz w:val="22"/>
                <w:szCs w:val="22"/>
              </w:rPr>
              <w:t xml:space="preserve">Держатель </w:t>
            </w:r>
            <w:r w:rsidR="00272DF9" w:rsidRPr="00ED140B">
              <w:rPr>
                <w:color w:val="000000"/>
                <w:sz w:val="22"/>
                <w:szCs w:val="22"/>
              </w:rPr>
              <w:t>принадлежностей</w:t>
            </w:r>
            <w:r w:rsidRPr="00ED140B">
              <w:rPr>
                <w:color w:val="000000"/>
                <w:sz w:val="22"/>
                <w:szCs w:val="22"/>
              </w:rPr>
              <w:t xml:space="preserve"> от эндоскопа.</w:t>
            </w:r>
          </w:p>
          <w:p w14:paraId="4FAF6428" w14:textId="77777777" w:rsidR="00AE07D6" w:rsidRPr="00ED140B" w:rsidRDefault="00AE07D6" w:rsidP="009B0ACB"/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A24181" w14:textId="77777777" w:rsidR="00AE07D6" w:rsidRPr="00F40B57" w:rsidRDefault="00AE07D6" w:rsidP="009B0ACB">
            <w:pPr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AE07D6" w14:paraId="43D7D71B" w14:textId="77777777" w:rsidTr="00F81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55D2BA1" w14:textId="77777777" w:rsidR="00AE07D6" w:rsidRDefault="00AE07D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25FAAA3" w14:textId="77777777" w:rsidR="00AE07D6" w:rsidRDefault="00AE07D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B21FF50" w14:textId="77777777" w:rsidR="00AE07D6" w:rsidRPr="006E7769" w:rsidRDefault="00AE07D6" w:rsidP="009B0ACB">
            <w:pPr>
              <w:jc w:val="center"/>
              <w:rPr>
                <w:lang w:val="kk-KZ"/>
              </w:rPr>
            </w:pPr>
            <w:r w:rsidRPr="006E7769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4C8091" w14:textId="1811EE53" w:rsidR="00AE07D6" w:rsidRPr="00AE07D6" w:rsidRDefault="00AE07D6" w:rsidP="009B0ACB">
            <w:pPr>
              <w:jc w:val="center"/>
              <w:rPr>
                <w:lang w:val="kk-KZ"/>
              </w:rPr>
            </w:pPr>
            <w:r w:rsidRPr="00AE07D6">
              <w:rPr>
                <w:color w:val="000000"/>
                <w:sz w:val="22"/>
                <w:szCs w:val="22"/>
                <w:lang w:val="kk-KZ"/>
              </w:rPr>
              <w:t xml:space="preserve">Набор адаптеров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49F8D72" w14:textId="77777777" w:rsidR="00AE07D6" w:rsidRDefault="00AE07D6" w:rsidP="009B0ACB">
            <w:pPr>
              <w:rPr>
                <w:color w:val="000000"/>
                <w:sz w:val="22"/>
                <w:szCs w:val="22"/>
              </w:rPr>
            </w:pPr>
            <w:r w:rsidRPr="00ED140B">
              <w:rPr>
                <w:color w:val="000000"/>
                <w:sz w:val="22"/>
                <w:szCs w:val="22"/>
              </w:rPr>
              <w:t>Адаптер для подключения эндоскопа к шкафу.</w:t>
            </w:r>
          </w:p>
          <w:p w14:paraId="7BED3914" w14:textId="155763E2" w:rsidR="00787A46" w:rsidRPr="00ED140B" w:rsidRDefault="00787A46" w:rsidP="009B0ACB"/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B39E96" w14:textId="77777777" w:rsidR="00AE07D6" w:rsidRPr="00ED140B" w:rsidRDefault="00AE07D6" w:rsidP="009B0ACB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AE07D6" w14:paraId="5C2613EC" w14:textId="77777777" w:rsidTr="00F81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63EEE4" w14:textId="77777777" w:rsidR="00AE07D6" w:rsidRDefault="00AE07D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D070A0" w14:textId="77777777" w:rsidR="00AE07D6" w:rsidRDefault="00AE07D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57D9520" w14:textId="77777777" w:rsidR="00AE07D6" w:rsidRPr="006E7769" w:rsidRDefault="00AE07D6" w:rsidP="009B0ACB">
            <w:pPr>
              <w:jc w:val="center"/>
              <w:rPr>
                <w:lang w:val="kk-KZ"/>
              </w:rPr>
            </w:pPr>
            <w:r w:rsidRPr="006E7769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CEAECA" w14:textId="62AA2E03" w:rsidR="00AE07D6" w:rsidRPr="00AE07D6" w:rsidRDefault="00AE07D6" w:rsidP="009B0ACB">
            <w:pPr>
              <w:jc w:val="center"/>
              <w:rPr>
                <w:lang w:val="kk-KZ"/>
              </w:rPr>
            </w:pPr>
            <w:r w:rsidRPr="00AE07D6">
              <w:rPr>
                <w:color w:val="000000"/>
                <w:sz w:val="22"/>
                <w:szCs w:val="22"/>
                <w:lang w:val="kk-KZ"/>
              </w:rPr>
              <w:t xml:space="preserve">Набор адаптеров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938EFF8" w14:textId="77777777" w:rsidR="00AE07D6" w:rsidRDefault="00AE07D6" w:rsidP="009B0ACB">
            <w:pPr>
              <w:rPr>
                <w:color w:val="000000"/>
                <w:sz w:val="22"/>
                <w:szCs w:val="22"/>
              </w:rPr>
            </w:pPr>
            <w:r w:rsidRPr="00ED140B">
              <w:rPr>
                <w:color w:val="000000"/>
                <w:sz w:val="22"/>
                <w:szCs w:val="22"/>
              </w:rPr>
              <w:t>Адаптер для подключения эндоскопа к шкафу.</w:t>
            </w:r>
          </w:p>
          <w:p w14:paraId="6D143DC4" w14:textId="08023F09" w:rsidR="00787A46" w:rsidRPr="00ED140B" w:rsidRDefault="00787A46" w:rsidP="009B0ACB"/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9285DC" w14:textId="77777777" w:rsidR="00AE07D6" w:rsidRPr="00ED140B" w:rsidRDefault="00AE07D6" w:rsidP="009B0ACB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AE07D6" w14:paraId="3C2B75A1" w14:textId="77777777" w:rsidTr="00F817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D73E1E" w14:textId="77777777" w:rsidR="00AE07D6" w:rsidRDefault="00AE07D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B76E8A1" w14:textId="77777777" w:rsidR="00AE07D6" w:rsidRDefault="00AE07D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BC73943" w14:textId="77777777" w:rsidR="00AE07D6" w:rsidRPr="006E7769" w:rsidRDefault="00AE07D6" w:rsidP="009B0ACB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EC91D7" w14:textId="59CC8000" w:rsidR="00AE07D6" w:rsidRPr="00AE07D6" w:rsidRDefault="00AE07D6" w:rsidP="009B0ACB">
            <w:pPr>
              <w:jc w:val="center"/>
              <w:rPr>
                <w:lang w:val="kk-KZ"/>
              </w:rPr>
            </w:pPr>
            <w:r w:rsidRPr="00AE07D6">
              <w:rPr>
                <w:color w:val="000000"/>
                <w:sz w:val="22"/>
                <w:szCs w:val="22"/>
                <w:lang w:val="kk-KZ"/>
              </w:rPr>
              <w:t xml:space="preserve">Набор адаптеров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1DD0A83" w14:textId="77777777" w:rsidR="00AE07D6" w:rsidRDefault="00AE07D6" w:rsidP="009B0ACB">
            <w:pPr>
              <w:rPr>
                <w:color w:val="000000"/>
                <w:sz w:val="22"/>
                <w:szCs w:val="22"/>
              </w:rPr>
            </w:pPr>
            <w:r w:rsidRPr="00ED140B">
              <w:rPr>
                <w:color w:val="000000"/>
                <w:sz w:val="22"/>
                <w:szCs w:val="22"/>
              </w:rPr>
              <w:t>Адаптер для подключения эндоскопа к шкафу.</w:t>
            </w:r>
          </w:p>
          <w:p w14:paraId="52A3980E" w14:textId="785AE3AB" w:rsidR="00787A46" w:rsidRPr="00ED140B" w:rsidRDefault="00787A46" w:rsidP="009B0ACB"/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0D3EB4" w14:textId="77777777" w:rsidR="00AE07D6" w:rsidRPr="00ED140B" w:rsidRDefault="00AE07D6" w:rsidP="009B0A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07D6" w14:paraId="4D9DBDB7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4C6D17" w14:textId="77777777" w:rsidR="00AE07D6" w:rsidRDefault="00AE07D6" w:rsidP="009B0ACB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01EFC3" w14:textId="77777777" w:rsidR="00AE07D6" w:rsidRDefault="00AE07D6" w:rsidP="009B0ACB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257CE9B" w14:textId="77777777" w:rsidR="00AE07D6" w:rsidRPr="006D5FCE" w:rsidRDefault="00AE07D6" w:rsidP="009B0ACB">
            <w:pPr>
              <w:rPr>
                <w:color w:val="000000"/>
                <w:sz w:val="20"/>
                <w:szCs w:val="20"/>
              </w:rPr>
            </w:pPr>
            <w:r w:rsidRPr="007269FC">
              <w:rPr>
                <w:sz w:val="20"/>
                <w:szCs w:val="20"/>
              </w:rPr>
              <w:t>Электропитание: стандартная электрическая сеть 220</w:t>
            </w:r>
            <w:r w:rsidRPr="007269FC">
              <w:rPr>
                <w:sz w:val="20"/>
                <w:szCs w:val="20"/>
                <w:u w:val="single"/>
              </w:rPr>
              <w:t>+</w:t>
            </w:r>
            <w:r w:rsidRPr="007269FC">
              <w:rPr>
                <w:sz w:val="20"/>
                <w:szCs w:val="20"/>
              </w:rPr>
              <w:t>10%, 50 Гц.</w:t>
            </w:r>
          </w:p>
        </w:tc>
      </w:tr>
      <w:tr w:rsidR="00AE07D6" w14:paraId="14A2DFE9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83F22B" w14:textId="77777777" w:rsidR="00AE07D6" w:rsidRDefault="00AE07D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EE298C" w14:textId="77777777" w:rsidR="00AE07D6" w:rsidRDefault="00AE07D6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BCB61A" w14:textId="6294B2B9" w:rsidR="00AE07D6" w:rsidRPr="00FF6529" w:rsidRDefault="00AE07D6" w:rsidP="00FF652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улица Акана серэ 1</w:t>
            </w:r>
            <w:r w:rsidR="001349F9">
              <w:rPr>
                <w:color w:val="000000"/>
                <w:spacing w:val="2"/>
                <w:sz w:val="22"/>
                <w:szCs w:val="22"/>
                <w:lang w:val="kk-KZ"/>
              </w:rPr>
              <w:t>В</w:t>
            </w:r>
          </w:p>
        </w:tc>
      </w:tr>
      <w:tr w:rsidR="00AE07D6" w14:paraId="0DF0C837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774A6AA" w14:textId="77777777" w:rsidR="00AE07D6" w:rsidRDefault="00AE07D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2AAA5D" w14:textId="77777777" w:rsidR="00AE07D6" w:rsidRDefault="00AE07D6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D68D20" w14:textId="131390FB" w:rsidR="00AE07D6" w:rsidRDefault="00AE07D6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0576BD">
              <w:rPr>
                <w:color w:val="000000"/>
                <w:spacing w:val="2"/>
                <w:sz w:val="22"/>
                <w:szCs w:val="22"/>
              </w:rPr>
              <w:t>50 календарных дней</w:t>
            </w:r>
            <w:r w:rsidR="001349F9" w:rsidRPr="006D3A8B">
              <w:rPr>
                <w:sz w:val="20"/>
                <w:szCs w:val="20"/>
              </w:rPr>
              <w:t xml:space="preserve"> </w:t>
            </w:r>
            <w:r w:rsidR="001349F9" w:rsidRPr="006D3A8B">
              <w:rPr>
                <w:sz w:val="20"/>
                <w:szCs w:val="20"/>
              </w:rPr>
              <w:t>с даты заключения договора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улица Акана серэ 1В</w:t>
            </w:r>
          </w:p>
        </w:tc>
      </w:tr>
      <w:tr w:rsidR="00AE07D6" w14:paraId="6D41F255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3D934F" w14:textId="77777777" w:rsidR="00AE07D6" w:rsidRDefault="00AE07D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4939C7" w14:textId="77777777" w:rsidR="00AE07D6" w:rsidRDefault="00AE07D6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3A7FB3" w14:textId="4C4F1253" w:rsidR="00AE07D6" w:rsidRDefault="00AE07D6" w:rsidP="00787A46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</w:t>
            </w:r>
            <w:r w:rsidR="00787A46" w:rsidRPr="00787A46"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2"/>
              </w:rPr>
              <w:t>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AE07D6" w14:paraId="1D2D46E6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FA8DD5" w14:textId="77777777" w:rsidR="00AE07D6" w:rsidRDefault="00AE07D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1FEE09" w14:textId="77777777" w:rsidR="00AE07D6" w:rsidRDefault="00AE07D6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FB97F4" w14:textId="1FE4392C" w:rsidR="00AE07D6" w:rsidRDefault="00AE07D6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4E012675" w14:textId="77777777" w:rsidR="00AE07D6" w:rsidRDefault="00AE07D6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</w:t>
            </w:r>
            <w:r>
              <w:rPr>
                <w:color w:val="000000"/>
                <w:spacing w:val="2"/>
              </w:rPr>
              <w:lastRenderedPageBreak/>
              <w:t>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6D05AAB6" w14:textId="77777777" w:rsidR="008A06A7" w:rsidRDefault="008A06A7">
      <w:pPr>
        <w:rPr>
          <w:lang w:val="kk-KZ"/>
        </w:rPr>
      </w:pPr>
    </w:p>
    <w:p w14:paraId="0D72FB10" w14:textId="77777777" w:rsidR="000C0549" w:rsidRDefault="000C0549">
      <w:pPr>
        <w:rPr>
          <w:lang w:val="kk-KZ"/>
        </w:rPr>
      </w:pPr>
    </w:p>
    <w:p w14:paraId="0F163A81" w14:textId="77777777" w:rsidR="009D6D86" w:rsidRPr="000C0549" w:rsidRDefault="009D6D86" w:rsidP="009D6D86">
      <w:r>
        <w:rPr>
          <w:lang w:val="kk-KZ"/>
        </w:rPr>
        <w:t>Заведующ</w:t>
      </w:r>
      <w:r w:rsidR="00FF6529">
        <w:rPr>
          <w:lang w:val="kk-KZ"/>
        </w:rPr>
        <w:t>ий эндоскопии Погорелов А.Ю.</w:t>
      </w:r>
      <w:r w:rsidRPr="008E6666">
        <w:rPr>
          <w:lang w:val="kk-KZ"/>
        </w:rPr>
        <w:t>__</w:t>
      </w:r>
      <w:r>
        <w:rPr>
          <w:lang w:val="kk-KZ"/>
        </w:rPr>
        <w:t>________</w:t>
      </w:r>
    </w:p>
    <w:p w14:paraId="62CF2859" w14:textId="77777777" w:rsidR="000C0549" w:rsidRPr="000C0549" w:rsidRDefault="000C0549" w:rsidP="009D6D86"/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76BD"/>
    <w:rsid w:val="000C0549"/>
    <w:rsid w:val="001022B3"/>
    <w:rsid w:val="0012468B"/>
    <w:rsid w:val="001349F9"/>
    <w:rsid w:val="002324CB"/>
    <w:rsid w:val="00272DF9"/>
    <w:rsid w:val="0028467E"/>
    <w:rsid w:val="002D35E4"/>
    <w:rsid w:val="00300993"/>
    <w:rsid w:val="00344371"/>
    <w:rsid w:val="00384235"/>
    <w:rsid w:val="003C3EE6"/>
    <w:rsid w:val="004770D1"/>
    <w:rsid w:val="00495F58"/>
    <w:rsid w:val="006A22B9"/>
    <w:rsid w:val="006B5308"/>
    <w:rsid w:val="006D5FCE"/>
    <w:rsid w:val="00787A46"/>
    <w:rsid w:val="007B41D0"/>
    <w:rsid w:val="007B6BEC"/>
    <w:rsid w:val="007E4884"/>
    <w:rsid w:val="008A06A7"/>
    <w:rsid w:val="008E6666"/>
    <w:rsid w:val="008E70B7"/>
    <w:rsid w:val="0093003C"/>
    <w:rsid w:val="00947AC7"/>
    <w:rsid w:val="009623ED"/>
    <w:rsid w:val="00970D29"/>
    <w:rsid w:val="00991204"/>
    <w:rsid w:val="00997458"/>
    <w:rsid w:val="009D6D86"/>
    <w:rsid w:val="00A10791"/>
    <w:rsid w:val="00A96696"/>
    <w:rsid w:val="00AA3938"/>
    <w:rsid w:val="00AE07D6"/>
    <w:rsid w:val="00B24C25"/>
    <w:rsid w:val="00BC07FB"/>
    <w:rsid w:val="00CA29CC"/>
    <w:rsid w:val="00CC1024"/>
    <w:rsid w:val="00D2161B"/>
    <w:rsid w:val="00D67D32"/>
    <w:rsid w:val="00D8506D"/>
    <w:rsid w:val="00DA6007"/>
    <w:rsid w:val="00E439E6"/>
    <w:rsid w:val="00E96BE7"/>
    <w:rsid w:val="00F8685C"/>
    <w:rsid w:val="00FE73BD"/>
    <w:rsid w:val="00FF6529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ACFBD"/>
  <w15:docId w15:val="{73162E54-1058-4062-A85E-69B5C2BFC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paragraph" w:styleId="a5">
    <w:name w:val="Normal (Web)"/>
    <w:basedOn w:val="a"/>
    <w:uiPriority w:val="99"/>
    <w:rsid w:val="00FF652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35</cp:revision>
  <cp:lastPrinted>2024-10-03T10:56:00Z</cp:lastPrinted>
  <dcterms:created xsi:type="dcterms:W3CDTF">2023-05-05T09:43:00Z</dcterms:created>
  <dcterms:modified xsi:type="dcterms:W3CDTF">2024-10-03T10:58:00Z</dcterms:modified>
</cp:coreProperties>
</file>